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D9" w:rsidRPr="00073386" w:rsidRDefault="00A216D9" w:rsidP="00A216D9">
      <w:pPr>
        <w:spacing w:after="0"/>
        <w:rPr>
          <w:rFonts w:cstheme="minorHAnsi"/>
          <w:b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>FORM 5</w:t>
      </w:r>
    </w:p>
    <w:p w:rsidR="00A216D9" w:rsidRDefault="00A216D9" w:rsidP="00A216D9">
      <w:pPr>
        <w:spacing w:after="0"/>
        <w:jc w:val="center"/>
        <w:rPr>
          <w:rFonts w:cstheme="minorHAnsi"/>
          <w:b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 xml:space="preserve">PROVVEDIMENTO </w:t>
      </w:r>
    </w:p>
    <w:p w:rsidR="00A216D9" w:rsidRPr="00073386" w:rsidRDefault="00A216D9" w:rsidP="00A216D9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di autorizzazione alla partecipazione a Conferenze Streaming</w:t>
      </w:r>
    </w:p>
    <w:p w:rsidR="00A216D9" w:rsidRPr="00073386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>OGGETTO</w:t>
      </w:r>
      <w:r w:rsidRPr="00073386">
        <w:rPr>
          <w:rFonts w:cstheme="minorHAnsi"/>
          <w:sz w:val="22"/>
          <w:szCs w:val="22"/>
        </w:rPr>
        <w:t xml:space="preserve">: autorizzazione alla partecipazione a conferenza in </w:t>
      </w:r>
      <w:r w:rsidRPr="00073386">
        <w:rPr>
          <w:rFonts w:cstheme="minorHAnsi"/>
          <w:i/>
          <w:sz w:val="22"/>
          <w:szCs w:val="22"/>
        </w:rPr>
        <w:t>streaming</w:t>
      </w:r>
      <w:r w:rsidRPr="00073386">
        <w:rPr>
          <w:rFonts w:cstheme="minorHAnsi"/>
          <w:sz w:val="22"/>
          <w:szCs w:val="22"/>
        </w:rPr>
        <w:t xml:space="preserve"> per emergenza Covid-19</w:t>
      </w:r>
    </w:p>
    <w:p w:rsidR="00A216D9" w:rsidRPr="00073386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</w:p>
    <w:p w:rsidR="00A216D9" w:rsidRPr="00073386" w:rsidRDefault="00A216D9" w:rsidP="00A216D9">
      <w:pPr>
        <w:spacing w:after="0"/>
        <w:jc w:val="center"/>
        <w:rPr>
          <w:rFonts w:cstheme="minorHAnsi"/>
          <w:b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>Il Direttore</w:t>
      </w:r>
    </w:p>
    <w:p w:rsidR="00A216D9" w:rsidRPr="00073386" w:rsidRDefault="00A216D9" w:rsidP="00A216D9">
      <w:pPr>
        <w:spacing w:after="0"/>
        <w:jc w:val="center"/>
        <w:rPr>
          <w:rFonts w:cstheme="minorHAnsi"/>
          <w:b/>
          <w:sz w:val="22"/>
          <w:szCs w:val="22"/>
        </w:rPr>
      </w:pPr>
    </w:p>
    <w:p w:rsidR="00A216D9" w:rsidRPr="00073386" w:rsidRDefault="00A216D9" w:rsidP="00A216D9">
      <w:pPr>
        <w:suppressAutoHyphens/>
        <w:spacing w:after="0"/>
        <w:ind w:right="-1"/>
        <w:jc w:val="both"/>
        <w:rPr>
          <w:rFonts w:cstheme="minorHAnsi"/>
          <w:b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 xml:space="preserve">VISTO </w:t>
      </w:r>
      <w:r w:rsidRPr="00073386">
        <w:rPr>
          <w:rFonts w:cstheme="minorHAnsi"/>
          <w:sz w:val="22"/>
          <w:szCs w:val="22"/>
        </w:rPr>
        <w:t xml:space="preserve">il Regolamento di amministrazione, contabilità e finanza del Consiglio Nazionale delle Ricerche emanato con decreto del Presidente del 4 maggio 2005, </w:t>
      </w:r>
      <w:proofErr w:type="spellStart"/>
      <w:r w:rsidRPr="00073386">
        <w:rPr>
          <w:rFonts w:cstheme="minorHAnsi"/>
          <w:sz w:val="22"/>
          <w:szCs w:val="22"/>
        </w:rPr>
        <w:t>prot</w:t>
      </w:r>
      <w:proofErr w:type="spellEnd"/>
      <w:r w:rsidRPr="00073386">
        <w:rPr>
          <w:rFonts w:cstheme="minorHAnsi"/>
          <w:sz w:val="22"/>
          <w:szCs w:val="22"/>
        </w:rPr>
        <w:t>. n. 25034 e pubblicato nel Supplemento ordinario n. 101 alla Gazzetta Ufficiale della Repubblica Italiana n. 124 del 30 maggio 2005;</w:t>
      </w:r>
    </w:p>
    <w:p w:rsidR="00A216D9" w:rsidRPr="00073386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 xml:space="preserve">VISTO </w:t>
      </w:r>
      <w:r w:rsidRPr="00073386">
        <w:rPr>
          <w:rFonts w:cstheme="minorHAnsi"/>
          <w:sz w:val="22"/>
          <w:szCs w:val="22"/>
        </w:rPr>
        <w:t xml:space="preserve">il Regolamento di Organizzazione e Funzionamento del CNR, emanato con provvedimento del Presidente del CNR n. 14 </w:t>
      </w:r>
      <w:proofErr w:type="spellStart"/>
      <w:r w:rsidRPr="00073386">
        <w:rPr>
          <w:rFonts w:cstheme="minorHAnsi"/>
          <w:sz w:val="22"/>
          <w:szCs w:val="22"/>
        </w:rPr>
        <w:t>prot</w:t>
      </w:r>
      <w:proofErr w:type="spellEnd"/>
      <w:r w:rsidRPr="00073386">
        <w:rPr>
          <w:rFonts w:cstheme="minorHAnsi"/>
          <w:sz w:val="22"/>
          <w:szCs w:val="22"/>
        </w:rPr>
        <w:t>. AMMCNT-CNR n. 0012030 del 18 febbraio 2019, di cui è stato dato l’avviso di pubblicazione sul sito del Ministero dell’Istruzione, dell’Università e della Ricerca, in data 19 febbraio 2019, in vigore dal 1 marzo 2019;</w:t>
      </w:r>
    </w:p>
    <w:p w:rsidR="00A216D9" w:rsidRPr="00073386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>VISTA</w:t>
      </w:r>
      <w:r w:rsidRPr="00073386">
        <w:rPr>
          <w:rFonts w:cstheme="minorHAnsi"/>
          <w:sz w:val="22"/>
          <w:szCs w:val="22"/>
        </w:rPr>
        <w:t xml:space="preserve"> la circolare del CNR n. 11 del 2019, in particolare il paragrafo 1.4, che prevede il rimborso di missioni finalizzate alla partecipazione a corsi, convegni, </w:t>
      </w:r>
      <w:r w:rsidRPr="00073386">
        <w:rPr>
          <w:rFonts w:cstheme="minorHAnsi"/>
          <w:i/>
          <w:sz w:val="22"/>
          <w:szCs w:val="22"/>
        </w:rPr>
        <w:t>workshop</w:t>
      </w:r>
      <w:r w:rsidRPr="00073386">
        <w:rPr>
          <w:rFonts w:cstheme="minorHAnsi"/>
          <w:sz w:val="22"/>
          <w:szCs w:val="22"/>
        </w:rPr>
        <w:t xml:space="preserve">, seminari; </w:t>
      </w:r>
    </w:p>
    <w:p w:rsidR="00A216D9" w:rsidRPr="00073386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>VISTE</w:t>
      </w:r>
      <w:r w:rsidRPr="00073386">
        <w:rPr>
          <w:rFonts w:cstheme="minorHAnsi"/>
          <w:sz w:val="22"/>
          <w:szCs w:val="22"/>
        </w:rPr>
        <w:t xml:space="preserve"> le Note del Direttore Generale di adeguamento ai successivi DPCM adottati dal Governo in base alle evoluzioni della diffusione del Covid-19;</w:t>
      </w:r>
    </w:p>
    <w:p w:rsidR="00A216D9" w:rsidRPr="00073386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 xml:space="preserve">CONSIDERATO </w:t>
      </w:r>
      <w:r w:rsidRPr="00073386">
        <w:rPr>
          <w:rFonts w:cstheme="minorHAnsi"/>
          <w:sz w:val="22"/>
          <w:szCs w:val="22"/>
        </w:rPr>
        <w:t>che il CNR ha definito protocolli di regolamentazione delle misure di contrasto del Covid-19, adottando successivi provvedimenti per la prevenzione e la sicurezza dei dipendenti in ordine all’emergenza sanitaria nei luoghi di lavoro;</w:t>
      </w:r>
    </w:p>
    <w:p w:rsidR="00A216D9" w:rsidRPr="00073386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  <w:r w:rsidRPr="00DE63B0">
        <w:rPr>
          <w:rFonts w:cstheme="minorHAnsi"/>
          <w:b/>
          <w:sz w:val="22"/>
          <w:szCs w:val="22"/>
          <w:highlight w:val="yellow"/>
        </w:rPr>
        <w:t>CONSIDERATO</w:t>
      </w:r>
      <w:r w:rsidRPr="00DE63B0">
        <w:rPr>
          <w:rFonts w:cstheme="minorHAnsi"/>
          <w:sz w:val="22"/>
          <w:szCs w:val="22"/>
          <w:highlight w:val="yellow"/>
        </w:rPr>
        <w:t xml:space="preserve"> che il CNR, nell’ambito delle suddette misure adottate ha stabilito la partecipazi</w:t>
      </w:r>
      <w:r>
        <w:rPr>
          <w:rFonts w:cstheme="minorHAnsi"/>
          <w:sz w:val="22"/>
          <w:szCs w:val="22"/>
          <w:highlight w:val="yellow"/>
        </w:rPr>
        <w:t>one dei dipendenti a conferenze</w:t>
      </w:r>
      <w:r w:rsidRPr="00DE63B0">
        <w:rPr>
          <w:rFonts w:cstheme="minorHAnsi"/>
          <w:sz w:val="22"/>
          <w:szCs w:val="22"/>
          <w:highlight w:val="yellow"/>
        </w:rPr>
        <w:t xml:space="preserve"> in </w:t>
      </w:r>
      <w:r w:rsidRPr="00DE63B0">
        <w:rPr>
          <w:rFonts w:cstheme="minorHAnsi"/>
          <w:i/>
          <w:sz w:val="22"/>
          <w:szCs w:val="22"/>
          <w:highlight w:val="yellow"/>
        </w:rPr>
        <w:t>streaming</w:t>
      </w:r>
      <w:r w:rsidRPr="00DE63B0">
        <w:rPr>
          <w:rFonts w:cstheme="minorHAnsi"/>
          <w:sz w:val="22"/>
          <w:szCs w:val="22"/>
          <w:highlight w:val="yellow"/>
        </w:rPr>
        <w:t>;</w:t>
      </w:r>
    </w:p>
    <w:p w:rsidR="00A216D9" w:rsidRPr="00073386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>VISTA</w:t>
      </w:r>
      <w:r w:rsidRPr="00073386">
        <w:rPr>
          <w:rFonts w:cstheme="minorHAnsi"/>
          <w:sz w:val="22"/>
          <w:szCs w:val="22"/>
        </w:rPr>
        <w:t xml:space="preserve"> la richiesta </w:t>
      </w:r>
      <w:r>
        <w:rPr>
          <w:rFonts w:cstheme="minorHAnsi"/>
          <w:sz w:val="22"/>
          <w:szCs w:val="22"/>
        </w:rPr>
        <w:t>alla partecipazione al convegno di seguito indicato;</w:t>
      </w:r>
    </w:p>
    <w:p w:rsidR="00A216D9" w:rsidRPr="00073386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>CONSIDERATO</w:t>
      </w:r>
      <w:r w:rsidRPr="00073386">
        <w:rPr>
          <w:rFonts w:cstheme="minorHAnsi"/>
          <w:sz w:val="22"/>
          <w:szCs w:val="22"/>
        </w:rPr>
        <w:t xml:space="preserve"> che la suddetta conferenza si svolgerà in modalità </w:t>
      </w:r>
      <w:r w:rsidRPr="00073386">
        <w:rPr>
          <w:rFonts w:cstheme="minorHAnsi"/>
          <w:i/>
          <w:sz w:val="22"/>
          <w:szCs w:val="22"/>
        </w:rPr>
        <w:t>streaming</w:t>
      </w:r>
      <w:r w:rsidRPr="00073386">
        <w:rPr>
          <w:rFonts w:cstheme="minorHAnsi"/>
          <w:sz w:val="22"/>
          <w:szCs w:val="22"/>
        </w:rPr>
        <w:t xml:space="preserve"> a causa dell’emergenza Covid-19;</w:t>
      </w:r>
    </w:p>
    <w:p w:rsidR="00A216D9" w:rsidRPr="00073386" w:rsidRDefault="00A216D9" w:rsidP="00A216D9">
      <w:pPr>
        <w:spacing w:after="0"/>
        <w:jc w:val="center"/>
        <w:rPr>
          <w:rFonts w:cstheme="minorHAnsi"/>
          <w:b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>AUTORIZZA</w:t>
      </w:r>
    </w:p>
    <w:p w:rsidR="00A216D9" w:rsidRPr="00073386" w:rsidRDefault="00A216D9" w:rsidP="00A216D9">
      <w:pPr>
        <w:spacing w:after="0"/>
        <w:jc w:val="center"/>
        <w:rPr>
          <w:rFonts w:cstheme="minorHAnsi"/>
          <w:b/>
          <w:sz w:val="22"/>
          <w:szCs w:val="22"/>
        </w:rPr>
      </w:pPr>
    </w:p>
    <w:p w:rsidR="00A216D9" w:rsidRPr="00073386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sz w:val="22"/>
          <w:szCs w:val="22"/>
        </w:rPr>
        <w:t xml:space="preserve">I dipendenti:  </w:t>
      </w:r>
    </w:p>
    <w:p w:rsidR="00A216D9" w:rsidRDefault="00A216D9" w:rsidP="00A216D9">
      <w:pPr>
        <w:pBdr>
          <w:bottom w:val="single" w:sz="4" w:space="1" w:color="auto"/>
        </w:pBd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sz w:val="22"/>
          <w:szCs w:val="22"/>
        </w:rPr>
        <w:t>Nome……</w:t>
      </w:r>
      <w:proofErr w:type="gramStart"/>
      <w:r w:rsidRPr="00073386">
        <w:rPr>
          <w:rFonts w:cstheme="minorHAnsi"/>
          <w:sz w:val="22"/>
          <w:szCs w:val="22"/>
        </w:rPr>
        <w:t>…….</w:t>
      </w:r>
      <w:proofErr w:type="gramEnd"/>
      <w:r w:rsidRPr="00073386">
        <w:rPr>
          <w:rFonts w:cstheme="minorHAnsi"/>
          <w:sz w:val="22"/>
          <w:szCs w:val="22"/>
        </w:rPr>
        <w:t>.</w:t>
      </w:r>
      <w:r w:rsidRPr="00073386">
        <w:rPr>
          <w:rFonts w:cstheme="minorHAnsi"/>
          <w:sz w:val="22"/>
          <w:szCs w:val="22"/>
        </w:rPr>
        <w:tab/>
        <w:t>Cognome……………….</w:t>
      </w:r>
      <w:r w:rsidRPr="00073386">
        <w:rPr>
          <w:rFonts w:cstheme="minorHAnsi"/>
          <w:sz w:val="22"/>
          <w:szCs w:val="22"/>
        </w:rPr>
        <w:tab/>
        <w:t>n. matricola……</w:t>
      </w:r>
    </w:p>
    <w:p w:rsidR="00A216D9" w:rsidRDefault="00A216D9" w:rsidP="00A216D9">
      <w:pPr>
        <w:pBdr>
          <w:bottom w:val="single" w:sz="4" w:space="1" w:color="auto"/>
        </w:pBdr>
        <w:spacing w:after="0"/>
        <w:jc w:val="both"/>
        <w:rPr>
          <w:rFonts w:cstheme="minorHAnsi"/>
          <w:color w:val="BFBFBF" w:themeColor="background1" w:themeShade="BF"/>
          <w:sz w:val="22"/>
          <w:szCs w:val="22"/>
        </w:rPr>
      </w:pPr>
      <w:r w:rsidRPr="00073386">
        <w:rPr>
          <w:rFonts w:cstheme="minorHAnsi"/>
          <w:sz w:val="22"/>
          <w:szCs w:val="22"/>
        </w:rPr>
        <w:t>a partecipare alla conferenza in</w:t>
      </w:r>
      <w:r w:rsidRPr="00073386">
        <w:rPr>
          <w:rFonts w:cstheme="minorHAnsi"/>
          <w:i/>
          <w:sz w:val="22"/>
          <w:szCs w:val="22"/>
        </w:rPr>
        <w:t xml:space="preserve"> streaming</w:t>
      </w:r>
      <w:r>
        <w:rPr>
          <w:rFonts w:cstheme="minorHAnsi"/>
          <w:i/>
          <w:sz w:val="22"/>
          <w:szCs w:val="22"/>
        </w:rPr>
        <w:t xml:space="preserve"> </w:t>
      </w:r>
      <w:r w:rsidRPr="00073386">
        <w:rPr>
          <w:rFonts w:cstheme="minorHAnsi"/>
          <w:sz w:val="22"/>
          <w:szCs w:val="22"/>
        </w:rPr>
        <w:t xml:space="preserve">alla Conferenza </w:t>
      </w:r>
      <w:proofErr w:type="gramStart"/>
      <w:r w:rsidRPr="00073386">
        <w:rPr>
          <w:rFonts w:cstheme="minorHAnsi"/>
          <w:color w:val="BFBFBF" w:themeColor="background1" w:themeShade="BF"/>
          <w:sz w:val="22"/>
          <w:szCs w:val="22"/>
        </w:rPr>
        <w:t>…(</w:t>
      </w:r>
      <w:proofErr w:type="gramEnd"/>
      <w:r w:rsidRPr="00073386">
        <w:rPr>
          <w:rFonts w:cstheme="minorHAnsi"/>
          <w:color w:val="BFBFBF" w:themeColor="background1" w:themeShade="BF"/>
          <w:sz w:val="22"/>
          <w:szCs w:val="22"/>
        </w:rPr>
        <w:t>titolo e data conferenza)……….</w:t>
      </w:r>
    </w:p>
    <w:p w:rsidR="00A216D9" w:rsidRDefault="00A216D9" w:rsidP="00A216D9">
      <w:pPr>
        <w:pBdr>
          <w:bottom w:val="single" w:sz="4" w:space="1" w:color="auto"/>
        </w:pBd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sz w:val="22"/>
          <w:szCs w:val="22"/>
        </w:rPr>
        <w:t xml:space="preserve">Gli oneri relativi all’iscrizione alla conferenza saranno imputati sulla </w:t>
      </w:r>
      <w:proofErr w:type="spellStart"/>
      <w:r w:rsidRPr="00073386">
        <w:rPr>
          <w:rFonts w:cstheme="minorHAnsi"/>
          <w:sz w:val="22"/>
          <w:szCs w:val="22"/>
        </w:rPr>
        <w:t>Gae</w:t>
      </w:r>
      <w:proofErr w:type="spellEnd"/>
      <w:r w:rsidRPr="00073386">
        <w:rPr>
          <w:rFonts w:cstheme="minorHAnsi"/>
          <w:sz w:val="22"/>
          <w:szCs w:val="22"/>
        </w:rPr>
        <w:t xml:space="preserve"> ……</w:t>
      </w:r>
      <w:proofErr w:type="gramStart"/>
      <w:r w:rsidRPr="00073386">
        <w:rPr>
          <w:rFonts w:cstheme="minorHAnsi"/>
          <w:sz w:val="22"/>
          <w:szCs w:val="22"/>
        </w:rPr>
        <w:t>…….</w:t>
      </w:r>
      <w:proofErr w:type="gramEnd"/>
      <w:r w:rsidRPr="00073386">
        <w:rPr>
          <w:rFonts w:cstheme="minorHAnsi"/>
          <w:sz w:val="22"/>
          <w:szCs w:val="22"/>
        </w:rPr>
        <w:t xml:space="preserve">.voce di bilancio 13039 “Spese per la partecipazione a convegni” per l’importo </w:t>
      </w:r>
      <w:r>
        <w:rPr>
          <w:rFonts w:cstheme="minorHAnsi"/>
          <w:sz w:val="22"/>
          <w:szCs w:val="22"/>
        </w:rPr>
        <w:t>di Euro</w:t>
      </w:r>
    </w:p>
    <w:p w:rsidR="00A216D9" w:rsidRDefault="00A216D9" w:rsidP="00A216D9">
      <w:pPr>
        <w:pBdr>
          <w:bottom w:val="single" w:sz="4" w:space="1" w:color="auto"/>
        </w:pBdr>
        <w:spacing w:after="0"/>
        <w:jc w:val="both"/>
        <w:rPr>
          <w:rFonts w:cstheme="minorHAnsi"/>
          <w:b/>
          <w:sz w:val="22"/>
          <w:szCs w:val="22"/>
        </w:rPr>
      </w:pPr>
      <w:r w:rsidRPr="00073386">
        <w:rPr>
          <w:rFonts w:cstheme="minorHAnsi"/>
          <w:sz w:val="22"/>
          <w:szCs w:val="22"/>
        </w:rPr>
        <w:t>Il rimborso dell’iscrizione alla conferenza sarà effettuato previa presentazione di appo</w:t>
      </w:r>
      <w:r>
        <w:rPr>
          <w:rFonts w:cstheme="minorHAnsi"/>
          <w:sz w:val="22"/>
          <w:szCs w:val="22"/>
        </w:rPr>
        <w:t>sito giustificativo della spesa e attestato di partecipazione.</w:t>
      </w:r>
    </w:p>
    <w:p w:rsidR="00A216D9" w:rsidRDefault="00A216D9" w:rsidP="00A216D9">
      <w:pPr>
        <w:pBdr>
          <w:bottom w:val="single" w:sz="4" w:space="1" w:color="auto"/>
        </w:pBdr>
        <w:spacing w:after="0"/>
        <w:jc w:val="both"/>
        <w:rPr>
          <w:rFonts w:cstheme="minorHAnsi"/>
          <w:b/>
          <w:sz w:val="22"/>
          <w:szCs w:val="22"/>
        </w:rPr>
      </w:pPr>
    </w:p>
    <w:p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b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 xml:space="preserve"> Il Direttore / Il Responsabile di sede</w:t>
      </w:r>
      <w:r>
        <w:rPr>
          <w:rFonts w:cstheme="minorHAnsi"/>
          <w:b/>
          <w:sz w:val="22"/>
          <w:szCs w:val="22"/>
        </w:rPr>
        <w:t xml:space="preserve"> </w:t>
      </w:r>
    </w:p>
    <w:p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b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 xml:space="preserve">Mario Paolucci/ Paolo </w:t>
      </w:r>
      <w:proofErr w:type="spellStart"/>
      <w:r w:rsidRPr="00073386">
        <w:rPr>
          <w:rFonts w:cstheme="minorHAnsi"/>
          <w:b/>
          <w:sz w:val="22"/>
          <w:szCs w:val="22"/>
        </w:rPr>
        <w:t>Landri</w:t>
      </w:r>
      <w:proofErr w:type="spellEnd"/>
      <w:r w:rsidRPr="00073386">
        <w:rPr>
          <w:rFonts w:cstheme="minorHAnsi"/>
          <w:b/>
          <w:sz w:val="22"/>
          <w:szCs w:val="22"/>
        </w:rPr>
        <w:t xml:space="preserve">    </w:t>
      </w:r>
    </w:p>
    <w:p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A216D9" w:rsidRDefault="00A216D9" w:rsidP="00A216D9">
      <w:pPr>
        <w:rPr>
          <w:b/>
          <w:bCs/>
        </w:rPr>
      </w:pPr>
    </w:p>
    <w:p w:rsidR="00A216D9" w:rsidRDefault="00A216D9">
      <w:pPr>
        <w:spacing w:line="259" w:lineRule="auto"/>
        <w:rPr>
          <w:b/>
          <w:bCs/>
        </w:rPr>
      </w:pPr>
      <w:bookmarkStart w:id="0" w:name="_GoBack"/>
      <w:bookmarkEnd w:id="0"/>
    </w:p>
    <w:sectPr w:rsidR="00A216D9" w:rsidSect="002327EC">
      <w:headerReference w:type="default" r:id="rId7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7EC" w:rsidRDefault="002327EC" w:rsidP="002327EC">
      <w:pPr>
        <w:spacing w:after="0" w:line="240" w:lineRule="auto"/>
      </w:pPr>
      <w:r>
        <w:separator/>
      </w:r>
    </w:p>
  </w:endnote>
  <w:endnote w:type="continuationSeparator" w:id="0">
    <w:p w:rsidR="002327EC" w:rsidRDefault="002327EC" w:rsidP="002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7EC" w:rsidRDefault="002327EC" w:rsidP="002327EC">
      <w:pPr>
        <w:spacing w:after="0" w:line="240" w:lineRule="auto"/>
      </w:pPr>
      <w:r>
        <w:separator/>
      </w:r>
    </w:p>
  </w:footnote>
  <w:footnote w:type="continuationSeparator" w:id="0">
    <w:p w:rsidR="002327EC" w:rsidRDefault="002327EC" w:rsidP="002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EC" w:rsidRDefault="002327E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6A90A3" wp14:editId="533BA5BD">
          <wp:simplePos x="0" y="0"/>
          <wp:positionH relativeFrom="margin">
            <wp:align>right</wp:align>
          </wp:positionH>
          <wp:positionV relativeFrom="paragraph">
            <wp:posOffset>-245745</wp:posOffset>
          </wp:positionV>
          <wp:extent cx="885825" cy="69246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9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235C2F" wp14:editId="71944539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3200400" cy="65184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65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0439"/>
    <w:multiLevelType w:val="hybridMultilevel"/>
    <w:tmpl w:val="7D10594C"/>
    <w:lvl w:ilvl="0" w:tplc="0410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1F937622"/>
    <w:multiLevelType w:val="hybridMultilevel"/>
    <w:tmpl w:val="13667D92"/>
    <w:lvl w:ilvl="0" w:tplc="1CCC2248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C1C86"/>
    <w:multiLevelType w:val="hybridMultilevel"/>
    <w:tmpl w:val="13667D92"/>
    <w:lvl w:ilvl="0" w:tplc="1CCC2248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97AE4"/>
    <w:multiLevelType w:val="hybridMultilevel"/>
    <w:tmpl w:val="A4EC84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C4"/>
    <w:rsid w:val="002327EC"/>
    <w:rsid w:val="004658C4"/>
    <w:rsid w:val="004C4D86"/>
    <w:rsid w:val="005E7E47"/>
    <w:rsid w:val="00A216D9"/>
    <w:rsid w:val="00C0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A02788"/>
  <w15:chartTrackingRefBased/>
  <w15:docId w15:val="{F604121A-58CB-4264-9FFC-F50E07A0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6D9"/>
    <w:pPr>
      <w:spacing w:line="300" w:lineRule="auto"/>
    </w:pPr>
    <w:rPr>
      <w:rFonts w:eastAsiaTheme="minorEastAsia"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16D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216D9"/>
    <w:rPr>
      <w:rFonts w:asciiTheme="majorHAnsi" w:eastAsiaTheme="majorEastAsia" w:hAnsiTheme="majorHAnsi" w:cstheme="majorBidi"/>
      <w:sz w:val="32"/>
      <w:szCs w:val="32"/>
    </w:rPr>
  </w:style>
  <w:style w:type="table" w:styleId="Grigliatabella">
    <w:name w:val="Table Grid"/>
    <w:basedOn w:val="Tabellanormale"/>
    <w:uiPriority w:val="39"/>
    <w:rsid w:val="00A216D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16D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A216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216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16D9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A216D9"/>
  </w:style>
  <w:style w:type="paragraph" w:styleId="Testonotaapidipagina">
    <w:name w:val="footnote text"/>
    <w:basedOn w:val="Normale"/>
    <w:link w:val="TestonotaapidipaginaCarattere"/>
    <w:uiPriority w:val="99"/>
    <w:unhideWhenUsed/>
    <w:rsid w:val="00A216D9"/>
    <w:pPr>
      <w:suppressAutoHyphens/>
      <w:spacing w:after="0" w:line="240" w:lineRule="auto"/>
    </w:pPr>
    <w:rPr>
      <w:rFonts w:eastAsiaTheme="minorHAnsi"/>
      <w:sz w:val="22"/>
      <w:szCs w:val="22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A216D9"/>
    <w:rPr>
      <w:rFonts w:eastAsiaTheme="minorEastAsi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3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7EC"/>
    <w:rPr>
      <w:rFonts w:eastAsiaTheme="minorEastAsia"/>
      <w:sz w:val="21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3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7EC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1960</Characters>
  <Application>Microsoft Office Word</Application>
  <DocSecurity>0</DocSecurity>
  <Lines>178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Mattei</dc:creator>
  <cp:keywords/>
  <dc:description/>
  <cp:lastModifiedBy>Federica Mattei</cp:lastModifiedBy>
  <cp:revision>2</cp:revision>
  <dcterms:created xsi:type="dcterms:W3CDTF">2022-02-09T15:20:00Z</dcterms:created>
  <dcterms:modified xsi:type="dcterms:W3CDTF">2022-02-09T15:20:00Z</dcterms:modified>
</cp:coreProperties>
</file>