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D9" w:rsidRPr="0002696A" w:rsidRDefault="00A216D9" w:rsidP="00A216D9">
      <w:pPr>
        <w:tabs>
          <w:tab w:val="left" w:pos="708"/>
          <w:tab w:val="left" w:pos="6237"/>
        </w:tabs>
        <w:spacing w:after="0" w:line="20" w:lineRule="atLeast"/>
        <w:ind w:right="226"/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</w:pPr>
      <w:r w:rsidRPr="0002696A">
        <w:rPr>
          <w:b/>
          <w:u w:val="single"/>
        </w:rPr>
        <w:t xml:space="preserve">PUBBLICAZIONI OPEN ACCESS </w:t>
      </w:r>
      <w:r w:rsidRPr="0002696A"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  <w:t xml:space="preserve">(FORM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  <w:t>6</w:t>
      </w:r>
      <w:r w:rsidRPr="0002696A"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  <w:t>)</w:t>
      </w:r>
    </w:p>
    <w:p w:rsidR="00A216D9" w:rsidRPr="002D2A83" w:rsidRDefault="00A216D9" w:rsidP="00A216D9">
      <w:pPr>
        <w:rPr>
          <w:b/>
        </w:rPr>
      </w:pPr>
      <w:r w:rsidRPr="00FC13A1">
        <w:rPr>
          <w:b/>
        </w:rPr>
        <w:t>INVIARE A P. Re (con in copia P. Petrosino per sede SA)</w:t>
      </w:r>
    </w:p>
    <w:p w:rsidR="00A216D9" w:rsidRPr="00736BD7" w:rsidRDefault="00A216D9" w:rsidP="00A216D9">
      <w:pPr>
        <w:numPr>
          <w:ilvl w:val="0"/>
          <w:numId w:val="2"/>
        </w:numPr>
        <w:tabs>
          <w:tab w:val="left" w:pos="708"/>
          <w:tab w:val="left" w:pos="6237"/>
        </w:tabs>
        <w:spacing w:after="0" w:line="20" w:lineRule="atLeast"/>
        <w:ind w:right="226"/>
        <w:rPr>
          <w:rFonts w:ascii="Bookman Old Style" w:eastAsia="Times New Roman" w:hAnsi="Bookman Old Style" w:cs="Times New Roman"/>
          <w:b/>
          <w:sz w:val="18"/>
          <w:szCs w:val="18"/>
          <w:lang w:eastAsia="it-IT"/>
        </w:rPr>
      </w:pPr>
      <w:r w:rsidRPr="00736BD7">
        <w:rPr>
          <w:rFonts w:ascii="Bookman Old Style" w:eastAsia="Times New Roman" w:hAnsi="Bookman Old Style" w:cs="Times New Roman"/>
          <w:b/>
          <w:sz w:val="18"/>
          <w:szCs w:val="18"/>
          <w:lang w:eastAsia="it-IT"/>
        </w:rPr>
        <w:t>PARTE A CURA DEL PROPONENTE (responsabile dei fondi)</w:t>
      </w:r>
    </w:p>
    <w:p w:rsidR="00A216D9" w:rsidRPr="00736BD7" w:rsidRDefault="00A216D9" w:rsidP="00A216D9">
      <w:pPr>
        <w:tabs>
          <w:tab w:val="left" w:pos="708"/>
          <w:tab w:val="left" w:pos="6237"/>
        </w:tabs>
        <w:spacing w:after="0" w:line="20" w:lineRule="atLeast"/>
        <w:ind w:left="720" w:right="226"/>
        <w:rPr>
          <w:rFonts w:ascii="Bookman Old Style" w:eastAsia="Times New Roman" w:hAnsi="Bookman Old Style" w:cs="Times New Roman"/>
          <w:b/>
          <w:sz w:val="18"/>
          <w:szCs w:val="18"/>
          <w:lang w:eastAsia="it-IT"/>
        </w:rPr>
      </w:pPr>
    </w:p>
    <w:tbl>
      <w:tblPr>
        <w:tblW w:w="10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7591"/>
      </w:tblGrid>
      <w:tr w:rsidR="00A216D9" w:rsidRPr="00736BD7" w:rsidTr="00EC51C2">
        <w:trPr>
          <w:trHeight w:val="73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color w:val="FF0000"/>
                <w:sz w:val="18"/>
                <w:szCs w:val="18"/>
                <w:lang w:eastAsia="it-IT"/>
              </w:rPr>
            </w:pPr>
          </w:p>
          <w:p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  <w:t>Titolo Articolo proposto</w:t>
            </w:r>
          </w:p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i/>
                <w:color w:val="FF0000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  <w:t xml:space="preserve"> per review o accettazione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E25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E25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</w:p>
        </w:tc>
      </w:tr>
      <w:tr w:rsidR="00A216D9" w:rsidRPr="00736BD7" w:rsidTr="00EC51C2">
        <w:trPr>
          <w:trHeight w:val="42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FC13A1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Editore a cui è stato proposto </w:t>
            </w:r>
          </w:p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6D9" w:rsidRPr="00736BD7" w:rsidTr="00EC51C2">
        <w:trPr>
          <w:trHeight w:val="42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FC13A1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FC13A1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Titolo rivista 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(se presente)</w:t>
            </w:r>
          </w:p>
          <w:p w:rsidR="00A216D9" w:rsidRPr="00FC13A1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6D9" w:rsidRPr="00736BD7" w:rsidTr="00EC51C2">
        <w:trPr>
          <w:trHeight w:val="3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FC13A1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ISBN    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SI   ______             NO _______</w:t>
            </w:r>
          </w:p>
        </w:tc>
      </w:tr>
      <w:tr w:rsidR="00A216D9" w:rsidRPr="00736BD7" w:rsidTr="00EC51C2">
        <w:trPr>
          <w:trHeight w:val="3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CONVENZIONE CNR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Default="00A216D9" w:rsidP="00EC51C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SI__________          NO _____________</w:t>
            </w:r>
          </w:p>
        </w:tc>
      </w:tr>
      <w:tr w:rsidR="00A216D9" w:rsidRPr="00736BD7" w:rsidTr="00EC51C2">
        <w:trPr>
          <w:trHeight w:val="95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0E2593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Importo stimato dell’acquisto </w:t>
            </w:r>
          </w:p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(esclusa iva)</w:t>
            </w: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 € 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0000</w:t>
            </w:r>
          </w:p>
        </w:tc>
      </w:tr>
      <w:tr w:rsidR="00D16D62" w:rsidRPr="00736BD7" w:rsidTr="00D16D62">
        <w:trPr>
          <w:trHeight w:val="69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2" w:rsidRDefault="00D16D62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IVA</w:t>
            </w:r>
            <w:r w:rsidR="004B021E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NON IMPONIBILE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: SI/NO</w:t>
            </w:r>
          </w:p>
          <w:p w:rsidR="00D16D62" w:rsidRPr="000E2593" w:rsidRDefault="00D16D62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% </w:t>
            </w:r>
            <w:r w:rsidR="004B021E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NON imponibilità</w:t>
            </w:r>
            <w:bookmarkStart w:id="0" w:name="_GoBack"/>
            <w:bookmarkEnd w:id="0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: 100%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2" w:rsidRPr="00736BD7" w:rsidRDefault="00D16D62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A216D9" w:rsidRPr="00736BD7" w:rsidTr="00EC51C2">
        <w:trPr>
          <w:trHeight w:val="95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0E2593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Riferimento email per comunicare con l’editore se necessario o sito web dell’editore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</w:tbl>
    <w:p w:rsidR="00A216D9" w:rsidRPr="00736BD7" w:rsidRDefault="00A216D9" w:rsidP="00A216D9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</w:p>
    <w:p w:rsidR="00A216D9" w:rsidRPr="00736BD7" w:rsidRDefault="00A216D9" w:rsidP="00A216D9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</w:p>
    <w:p w:rsidR="00A216D9" w:rsidRPr="00736BD7" w:rsidRDefault="00A216D9" w:rsidP="00A216D9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5784"/>
      </w:tblGrid>
      <w:tr w:rsidR="00A216D9" w:rsidRPr="00736BD7" w:rsidTr="00EC51C2">
        <w:trPr>
          <w:trHeight w:val="531"/>
        </w:trPr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FONDI DA UTILIZZARE PER LA CONTABILIZZAZIONE DELLA SPESA </w:t>
            </w:r>
          </w:p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18"/>
                <w:szCs w:val="18"/>
                <w:lang w:eastAsia="it-IT"/>
              </w:rPr>
            </w:pPr>
          </w:p>
        </w:tc>
      </w:tr>
      <w:tr w:rsidR="00A216D9" w:rsidRPr="00736BD7" w:rsidTr="00EC51C2">
        <w:trPr>
          <w:trHeight w:val="46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Default="00A216D9" w:rsidP="00EC51C2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:rsidR="00A216D9" w:rsidRPr="00736BD7" w:rsidRDefault="00A216D9" w:rsidP="00EC51C2">
            <w:pPr>
              <w:tabs>
                <w:tab w:val="left" w:pos="292"/>
                <w:tab w:val="left" w:pos="6237"/>
              </w:tabs>
              <w:spacing w:after="0" w:line="200" w:lineRule="atLeast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 ACRONIMO PROGETTO: 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736BD7" w:rsidRDefault="00A216D9" w:rsidP="00EC51C2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:rsidR="00A216D9" w:rsidRPr="00736BD7" w:rsidRDefault="00A216D9" w:rsidP="00EC51C2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Codice GAE (se conosciuto):  </w:t>
            </w:r>
          </w:p>
        </w:tc>
      </w:tr>
      <w:tr w:rsidR="00A216D9" w:rsidRPr="00736BD7" w:rsidTr="00EC51C2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Persona r</w:t>
            </w:r>
            <w:r w:rsidRPr="00736BD7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ichiedente l’acquisto:  </w:t>
            </w:r>
          </w:p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6B25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Responsabile dei fondi:</w:t>
            </w:r>
          </w:p>
          <w:p w:rsidR="00A216D9" w:rsidRPr="006B25B4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</w:tbl>
    <w:p w:rsidR="00A216D9" w:rsidRDefault="00A216D9" w:rsidP="00A216D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</w:p>
    <w:p w:rsidR="00A216D9" w:rsidRDefault="00A216D9" w:rsidP="00A216D9">
      <w:pPr>
        <w:pStyle w:val="Paragrafoelenco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  <w:t xml:space="preserve">PARTE A CURA DELL’AMMINISTRAZIONE </w:t>
      </w:r>
    </w:p>
    <w:p w:rsidR="00A216D9" w:rsidRPr="000258BA" w:rsidRDefault="00A216D9" w:rsidP="00A216D9">
      <w:pPr>
        <w:pStyle w:val="Paragrafoelenco"/>
        <w:spacing w:after="0" w:line="240" w:lineRule="auto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</w:p>
    <w:tbl>
      <w:tblPr>
        <w:tblStyle w:val="Grigliatabella"/>
        <w:tblW w:w="10774" w:type="dxa"/>
        <w:tblInd w:w="-289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A216D9" w:rsidTr="00EC51C2">
        <w:tc>
          <w:tcPr>
            <w:tcW w:w="4962" w:type="dxa"/>
          </w:tcPr>
          <w:p w:rsidR="00A216D9" w:rsidRDefault="00A216D9" w:rsidP="00EC51C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 xml:space="preserve">GAE: </w:t>
            </w:r>
          </w:p>
        </w:tc>
        <w:tc>
          <w:tcPr>
            <w:tcW w:w="5812" w:type="dxa"/>
          </w:tcPr>
          <w:p w:rsidR="00A216D9" w:rsidRDefault="00A216D9" w:rsidP="00EC51C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 w:rsidRPr="004B5F53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 xml:space="preserve">Capitolo di spesa: </w:t>
            </w:r>
          </w:p>
          <w:p w:rsidR="00A216D9" w:rsidRPr="004B5F53" w:rsidRDefault="00A216D9" w:rsidP="00EC51C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  <w:p w:rsidR="00A216D9" w:rsidRDefault="00A216D9" w:rsidP="00EC51C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 w:rsidRPr="004B5F53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>CUP:</w:t>
            </w:r>
          </w:p>
        </w:tc>
      </w:tr>
      <w:tr w:rsidR="00A216D9" w:rsidTr="00EC51C2">
        <w:tc>
          <w:tcPr>
            <w:tcW w:w="10774" w:type="dxa"/>
            <w:gridSpan w:val="2"/>
          </w:tcPr>
          <w:p w:rsidR="00A216D9" w:rsidRDefault="00A216D9" w:rsidP="00EC51C2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>ORDINE DIRETTO</w:t>
            </w:r>
          </w:p>
        </w:tc>
      </w:tr>
    </w:tbl>
    <w:p w:rsidR="00A216D9" w:rsidRDefault="00A216D9" w:rsidP="00A216D9"/>
    <w:p w:rsidR="00A216D9" w:rsidRDefault="00A216D9" w:rsidP="00A216D9">
      <w:pPr>
        <w:pStyle w:val="Paragrafoelenco"/>
        <w:jc w:val="right"/>
      </w:pPr>
    </w:p>
    <w:p w:rsidR="00A216D9" w:rsidRDefault="00A216D9" w:rsidP="00A216D9">
      <w:pPr>
        <w:pStyle w:val="Paragrafoelenco"/>
        <w:jc w:val="right"/>
      </w:pPr>
    </w:p>
    <w:p w:rsidR="00A216D9" w:rsidRDefault="00A216D9" w:rsidP="00A216D9">
      <w:pPr>
        <w:pStyle w:val="Paragrafoelenco"/>
        <w:jc w:val="right"/>
      </w:pPr>
      <w:r>
        <w:t>Il Direttore/Il Responsabile di Sede Secondaria</w:t>
      </w:r>
    </w:p>
    <w:p w:rsidR="00A216D9" w:rsidRDefault="00A216D9">
      <w:pPr>
        <w:spacing w:line="259" w:lineRule="auto"/>
      </w:pPr>
    </w:p>
    <w:sectPr w:rsidR="00A216D9" w:rsidSect="002327EC">
      <w:headerReference w:type="default" r:id="rId7"/>
      <w:foot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D4A" w:rsidRDefault="00081D4A" w:rsidP="002327EC">
      <w:pPr>
        <w:spacing w:after="0" w:line="240" w:lineRule="auto"/>
      </w:pPr>
      <w:r>
        <w:separator/>
      </w:r>
    </w:p>
  </w:endnote>
  <w:endnote w:type="continuationSeparator" w:id="0">
    <w:p w:rsidR="00081D4A" w:rsidRDefault="00081D4A" w:rsidP="002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C8F" w:rsidRDefault="00913C8F">
    <w:pPr>
      <w:pStyle w:val="Pidipagina"/>
    </w:pPr>
    <w:r>
      <w:t>*inviare per email senza firma, con in copia il responsabile dei fondi se diverso dal richiedente</w:t>
    </w:r>
  </w:p>
  <w:p w:rsidR="00D16D62" w:rsidRDefault="00D16D62">
    <w:pPr>
      <w:pStyle w:val="Pidipagina"/>
    </w:pPr>
    <w:r>
      <w:t>*</w:t>
    </w:r>
    <w:r w:rsidRPr="00D16D62">
      <w:t>*DPR633/72 art 72 comma 1-c: le seguenti operazioni sono non imponibili: le cessioni di beni e le prestazioni di servizi (omissis…) anche se effettuate nei confronti di imprese o enti per l'esecuzione di contratti di ricerca e di associazione conclusi con l'Unione, nei limiti, per questi ultimi, della partecipazione dell'Unione stessa;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D4A" w:rsidRDefault="00081D4A" w:rsidP="002327EC">
      <w:pPr>
        <w:spacing w:after="0" w:line="240" w:lineRule="auto"/>
      </w:pPr>
      <w:r>
        <w:separator/>
      </w:r>
    </w:p>
  </w:footnote>
  <w:footnote w:type="continuationSeparator" w:id="0">
    <w:p w:rsidR="00081D4A" w:rsidRDefault="00081D4A" w:rsidP="002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7EC" w:rsidRDefault="002327E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6A90A3" wp14:editId="533BA5BD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885825" cy="6924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235C2F" wp14:editId="71944539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3200400" cy="65184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5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0439"/>
    <w:multiLevelType w:val="hybridMultilevel"/>
    <w:tmpl w:val="7D10594C"/>
    <w:lvl w:ilvl="0" w:tplc="0410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1F937622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1C86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7AE4"/>
    <w:multiLevelType w:val="hybridMultilevel"/>
    <w:tmpl w:val="A4EC8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C4"/>
    <w:rsid w:val="00081D4A"/>
    <w:rsid w:val="002327EC"/>
    <w:rsid w:val="002C3338"/>
    <w:rsid w:val="004658C4"/>
    <w:rsid w:val="004B021E"/>
    <w:rsid w:val="005B3EDB"/>
    <w:rsid w:val="005E7E47"/>
    <w:rsid w:val="00913C8F"/>
    <w:rsid w:val="00A216D9"/>
    <w:rsid w:val="00C06052"/>
    <w:rsid w:val="00D1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9C00D"/>
  <w15:chartTrackingRefBased/>
  <w15:docId w15:val="{F604121A-58CB-4264-9FFC-F50E07A0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6D9"/>
    <w:pPr>
      <w:spacing w:line="300" w:lineRule="auto"/>
    </w:pPr>
    <w:rPr>
      <w:rFonts w:eastAsiaTheme="minorEastAsia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216D9"/>
    <w:rPr>
      <w:rFonts w:asciiTheme="majorHAnsi" w:eastAsiaTheme="majorEastAsia" w:hAnsiTheme="majorHAnsi" w:cstheme="majorBidi"/>
      <w:sz w:val="32"/>
      <w:szCs w:val="32"/>
    </w:rPr>
  </w:style>
  <w:style w:type="table" w:styleId="Grigliatabella">
    <w:name w:val="Table Grid"/>
    <w:basedOn w:val="Tabellanormale"/>
    <w:uiPriority w:val="39"/>
    <w:rsid w:val="00A216D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6D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16D9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216D9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16D9"/>
    <w:pPr>
      <w:suppressAutoHyphens/>
      <w:spacing w:after="0" w:line="240" w:lineRule="auto"/>
    </w:pPr>
    <w:rPr>
      <w:rFonts w:eastAsiaTheme="minorHAns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216D9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7EC"/>
    <w:rPr>
      <w:rFonts w:eastAsiaTheme="minorEastAsia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7EC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Mattei</dc:creator>
  <cp:keywords/>
  <dc:description/>
  <cp:lastModifiedBy>FEDERICA MATTEI</cp:lastModifiedBy>
  <cp:revision>3</cp:revision>
  <dcterms:created xsi:type="dcterms:W3CDTF">2023-05-05T08:05:00Z</dcterms:created>
  <dcterms:modified xsi:type="dcterms:W3CDTF">2023-05-05T08:07:00Z</dcterms:modified>
</cp:coreProperties>
</file>